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D" w:rsidRDefault="00F116E5">
      <w:pPr>
        <w:pStyle w:val="Heading1"/>
        <w:spacing w:before="67" w:line="249" w:lineRule="auto"/>
        <w:ind w:right="229" w:hanging="3"/>
        <w:jc w:val="center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ПАМЯТКА</w:t>
      </w:r>
    </w:p>
    <w:p w:rsidR="0019745C" w:rsidRPr="00BD76FD" w:rsidRDefault="00F116E5">
      <w:pPr>
        <w:pStyle w:val="Heading1"/>
        <w:spacing w:before="67" w:line="249" w:lineRule="auto"/>
        <w:ind w:right="229" w:hanging="3"/>
        <w:jc w:val="center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 xml:space="preserve"> О ПОВЕДЕНИИ В СИТУАЦИЯХ, ПРЕДСТАВЛЯЮЩИХ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КОРРУПЦИОННУЮ ОПАСНОСТЬ ИЛИ ПРОВОКАЦИИ ВЗЯТКИ ДЛЯ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РАБОТНИКОВ</w:t>
      </w:r>
      <w:r w:rsidRPr="00BD76FD">
        <w:rPr>
          <w:color w:val="17365D" w:themeColor="text2" w:themeShade="BF"/>
          <w:spacing w:val="-2"/>
        </w:rPr>
        <w:t xml:space="preserve"> </w:t>
      </w:r>
      <w:r w:rsidR="00BD76FD">
        <w:rPr>
          <w:color w:val="17365D" w:themeColor="text2" w:themeShade="BF"/>
          <w:spacing w:val="-2"/>
        </w:rPr>
        <w:t>«</w:t>
      </w:r>
      <w:r w:rsidRPr="00BD76FD">
        <w:rPr>
          <w:color w:val="17365D" w:themeColor="text2" w:themeShade="BF"/>
        </w:rPr>
        <w:t>Г</w:t>
      </w:r>
      <w:r w:rsidR="00C625ED" w:rsidRPr="00BD76FD">
        <w:rPr>
          <w:color w:val="17365D" w:themeColor="text2" w:themeShade="BF"/>
        </w:rPr>
        <w:t xml:space="preserve">БОУ КРАСНОИСЕТСКАЯ ШКОЛА </w:t>
      </w:r>
      <w:r w:rsidR="00BD76FD">
        <w:rPr>
          <w:color w:val="17365D" w:themeColor="text2" w:themeShade="BF"/>
        </w:rPr>
        <w:t>–</w:t>
      </w:r>
      <w:r w:rsidR="00C625ED" w:rsidRPr="00BD76FD">
        <w:rPr>
          <w:color w:val="17365D" w:themeColor="text2" w:themeShade="BF"/>
        </w:rPr>
        <w:t xml:space="preserve"> ИНТЕРНАТ</w:t>
      </w:r>
      <w:r w:rsidR="00BD76FD">
        <w:rPr>
          <w:color w:val="17365D" w:themeColor="text2" w:themeShade="BF"/>
        </w:rPr>
        <w:t>»</w:t>
      </w:r>
      <w:r w:rsidRPr="00BD76FD">
        <w:rPr>
          <w:color w:val="17365D" w:themeColor="text2" w:themeShade="BF"/>
          <w:spacing w:val="-2"/>
        </w:rPr>
        <w:t xml:space="preserve"> </w:t>
      </w:r>
    </w:p>
    <w:p w:rsidR="0019745C" w:rsidRPr="00BD76FD" w:rsidRDefault="00F116E5">
      <w:pPr>
        <w:pStyle w:val="a3"/>
        <w:spacing w:before="236" w:line="249" w:lineRule="auto"/>
        <w:ind w:right="105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Уголовный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кодекс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Российской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Федерации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предусматривает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три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вида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преступлений, связанных с взяткой: получение взятки (статья 290), дача взятки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(статья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291)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посредничество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во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взяточничестве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(статья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291.1).</w:t>
      </w:r>
    </w:p>
    <w:p w:rsidR="0019745C" w:rsidRPr="00BD76FD" w:rsidRDefault="00F116E5">
      <w:pPr>
        <w:pStyle w:val="a3"/>
        <w:spacing w:line="249" w:lineRule="auto"/>
        <w:ind w:right="112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Если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речь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идет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взятке,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это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значит,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есть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тот,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кто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получает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взятку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(взяткополучатель)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тот,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кто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ее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дает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(взяткода</w:t>
      </w:r>
      <w:r w:rsidRPr="00BD76FD">
        <w:rPr>
          <w:color w:val="17365D" w:themeColor="text2" w:themeShade="BF"/>
        </w:rPr>
        <w:t>тель).</w:t>
      </w:r>
    </w:p>
    <w:p w:rsidR="0019745C" w:rsidRPr="00BD76FD" w:rsidRDefault="00F116E5">
      <w:pPr>
        <w:pStyle w:val="a3"/>
        <w:spacing w:line="249" w:lineRule="auto"/>
        <w:ind w:right="105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 некоторых случаях в роли связующего звена между взяткодателем 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взяткополучателем выступает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посредник.</w:t>
      </w:r>
    </w:p>
    <w:p w:rsidR="0019745C" w:rsidRPr="00BD76FD" w:rsidRDefault="00F116E5">
      <w:pPr>
        <w:pStyle w:val="a3"/>
        <w:spacing w:before="234" w:line="249" w:lineRule="auto"/>
        <w:ind w:right="104" w:firstLine="839"/>
        <w:rPr>
          <w:color w:val="17365D" w:themeColor="text2" w:themeShade="BF"/>
        </w:rPr>
      </w:pPr>
      <w:r w:rsidRPr="00BD76FD">
        <w:rPr>
          <w:b/>
          <w:color w:val="17365D" w:themeColor="text2" w:themeShade="BF"/>
        </w:rPr>
        <w:t>Получение</w:t>
      </w:r>
      <w:r w:rsidRPr="00BD76FD">
        <w:rPr>
          <w:b/>
          <w:color w:val="17365D" w:themeColor="text2" w:themeShade="BF"/>
          <w:spacing w:val="1"/>
        </w:rPr>
        <w:t xml:space="preserve"> </w:t>
      </w:r>
      <w:r w:rsidRPr="00BD76FD">
        <w:rPr>
          <w:b/>
          <w:color w:val="17365D" w:themeColor="text2" w:themeShade="BF"/>
        </w:rPr>
        <w:t>взятки</w:t>
      </w:r>
      <w:r w:rsidRPr="00BD76FD">
        <w:rPr>
          <w:b/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-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одно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из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самых</w:t>
      </w:r>
      <w:r w:rsidRPr="00BD76FD">
        <w:rPr>
          <w:color w:val="17365D" w:themeColor="text2" w:themeShade="BF"/>
          <w:spacing w:val="68"/>
        </w:rPr>
        <w:t xml:space="preserve"> </w:t>
      </w:r>
      <w:r w:rsidRPr="00BD76FD">
        <w:rPr>
          <w:color w:val="17365D" w:themeColor="text2" w:themeShade="BF"/>
        </w:rPr>
        <w:t>опасных</w:t>
      </w:r>
      <w:r w:rsidRPr="00BD76FD">
        <w:rPr>
          <w:color w:val="17365D" w:themeColor="text2" w:themeShade="BF"/>
          <w:spacing w:val="68"/>
        </w:rPr>
        <w:t xml:space="preserve"> </w:t>
      </w:r>
      <w:r w:rsidRPr="00BD76FD">
        <w:rPr>
          <w:color w:val="17365D" w:themeColor="text2" w:themeShade="BF"/>
        </w:rPr>
        <w:t>должностных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преступлений, особенно если оно совершается группой лиц или сопровождается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вымогательством,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которое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заключается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получении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должностным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лицом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преимуществ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выгод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за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законные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незаконные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действия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(бездействие).</w:t>
      </w:r>
    </w:p>
    <w:p w:rsidR="0019745C" w:rsidRPr="00BD76FD" w:rsidRDefault="00F116E5">
      <w:pPr>
        <w:pStyle w:val="a3"/>
        <w:spacing w:line="249" w:lineRule="auto"/>
        <w:ind w:right="108" w:firstLine="839"/>
        <w:rPr>
          <w:color w:val="17365D" w:themeColor="text2" w:themeShade="BF"/>
        </w:rPr>
      </w:pPr>
      <w:r w:rsidRPr="00BD76FD">
        <w:rPr>
          <w:b/>
          <w:color w:val="17365D" w:themeColor="text2" w:themeShade="BF"/>
        </w:rPr>
        <w:t xml:space="preserve">Дача взятки </w:t>
      </w:r>
      <w:r w:rsidRPr="00BD76FD">
        <w:rPr>
          <w:color w:val="17365D" w:themeColor="text2" w:themeShade="BF"/>
        </w:rPr>
        <w:t>- преступление, направленное на склонение должностного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лица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совершению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законных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незаконных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действий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(бездействия)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</w:t>
      </w:r>
      <w:r w:rsidRPr="00BD76FD">
        <w:rPr>
          <w:color w:val="17365D" w:themeColor="text2" w:themeShade="BF"/>
        </w:rPr>
        <w:t>бо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предоставлению, получению каких-либо преимуществ в пользу дающего, в том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числе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за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общее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покровительство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попустительство по службе.</w:t>
      </w:r>
    </w:p>
    <w:p w:rsidR="0019745C" w:rsidRPr="00BD76FD" w:rsidRDefault="00F116E5" w:rsidP="00C625ED">
      <w:pPr>
        <w:pStyle w:val="a3"/>
        <w:spacing w:line="249" w:lineRule="auto"/>
        <w:ind w:right="105" w:firstLine="839"/>
        <w:rPr>
          <w:color w:val="17365D" w:themeColor="text2" w:themeShade="BF"/>
        </w:rPr>
      </w:pPr>
      <w:r w:rsidRPr="00BD76FD">
        <w:rPr>
          <w:b/>
          <w:color w:val="17365D" w:themeColor="text2" w:themeShade="BF"/>
        </w:rPr>
        <w:t xml:space="preserve">Посредничество во взяточничестве </w:t>
      </w:r>
      <w:r w:rsidRPr="00BD76FD">
        <w:rPr>
          <w:color w:val="17365D" w:themeColor="text2" w:themeShade="BF"/>
        </w:rPr>
        <w:t>- преступление, когда посредник,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выступая в роли связующего звена между взяткодателем</w:t>
      </w:r>
      <w:r w:rsidRPr="00BD76FD">
        <w:rPr>
          <w:color w:val="17365D" w:themeColor="text2" w:themeShade="BF"/>
        </w:rPr>
        <w:t xml:space="preserve"> и взяткополучателем,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осуществляет одно из следующих действий: непосредственно передает взятку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соответствующему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должностному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лицу;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способствует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достижению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либо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реализации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соглашения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получении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даче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взятки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между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ними.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Посредник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всегда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действует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по поручению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одного из указанных лиц.</w:t>
      </w:r>
    </w:p>
    <w:p w:rsidR="0019745C" w:rsidRPr="00BD76FD" w:rsidRDefault="0019745C">
      <w:pPr>
        <w:pStyle w:val="a3"/>
        <w:spacing w:before="9"/>
        <w:ind w:left="0"/>
        <w:jc w:val="left"/>
        <w:rPr>
          <w:color w:val="17365D" w:themeColor="text2" w:themeShade="BF"/>
          <w:sz w:val="39"/>
        </w:rPr>
      </w:pPr>
    </w:p>
    <w:p w:rsidR="0019745C" w:rsidRPr="00BD76FD" w:rsidRDefault="00F116E5">
      <w:pPr>
        <w:ind w:left="2020" w:right="1985"/>
        <w:jc w:val="center"/>
        <w:rPr>
          <w:b/>
          <w:i/>
          <w:color w:val="17365D" w:themeColor="text2" w:themeShade="BF"/>
          <w:sz w:val="23"/>
        </w:rPr>
      </w:pPr>
      <w:r w:rsidRPr="00BD76FD">
        <w:rPr>
          <w:b/>
          <w:i/>
          <w:color w:val="17365D" w:themeColor="text2" w:themeShade="BF"/>
          <w:sz w:val="23"/>
        </w:rPr>
        <w:t>ВАШИ</w:t>
      </w:r>
      <w:r w:rsidRPr="00BD76FD">
        <w:rPr>
          <w:b/>
          <w:i/>
          <w:color w:val="17365D" w:themeColor="text2" w:themeShade="BF"/>
          <w:spacing w:val="-1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ДЕЙСТВИЯ</w:t>
      </w:r>
      <w:r w:rsidRPr="00BD76FD">
        <w:rPr>
          <w:b/>
          <w:i/>
          <w:color w:val="17365D" w:themeColor="text2" w:themeShade="BF"/>
          <w:spacing w:val="-1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В</w:t>
      </w:r>
      <w:r w:rsidRPr="00BD76FD">
        <w:rPr>
          <w:b/>
          <w:i/>
          <w:color w:val="17365D" w:themeColor="text2" w:themeShade="BF"/>
          <w:spacing w:val="-3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СЛУЧАЕ</w:t>
      </w:r>
      <w:r w:rsidRPr="00BD76FD">
        <w:rPr>
          <w:b/>
          <w:i/>
          <w:color w:val="17365D" w:themeColor="text2" w:themeShade="BF"/>
          <w:spacing w:val="-1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ВЫМОГАТЕЛЬСТВА</w:t>
      </w:r>
    </w:p>
    <w:p w:rsidR="0019745C" w:rsidRPr="00BD76FD" w:rsidRDefault="0019745C">
      <w:pPr>
        <w:pStyle w:val="a3"/>
        <w:spacing w:before="7"/>
        <w:ind w:left="0"/>
        <w:jc w:val="left"/>
        <w:rPr>
          <w:b/>
          <w:i/>
          <w:color w:val="17365D" w:themeColor="text2" w:themeShade="BF"/>
          <w:sz w:val="22"/>
        </w:rPr>
      </w:pPr>
    </w:p>
    <w:p w:rsidR="0019745C" w:rsidRPr="00BD76FD" w:rsidRDefault="00F116E5">
      <w:pPr>
        <w:pStyle w:val="a3"/>
        <w:spacing w:line="249" w:lineRule="auto"/>
        <w:ind w:right="109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-вести себя крайне осторожно, вежливо, без заискивания, не допуская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опрометчивых высказываний, которые могли бы вымогателем трактоваться либо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как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готовность,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либо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как категориче</w:t>
      </w:r>
      <w:r w:rsidRPr="00BD76FD">
        <w:rPr>
          <w:color w:val="17365D" w:themeColor="text2" w:themeShade="BF"/>
        </w:rPr>
        <w:t>ский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отказ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дать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взятку;</w:t>
      </w:r>
    </w:p>
    <w:p w:rsidR="0019745C" w:rsidRPr="00BD76FD" w:rsidRDefault="00F116E5">
      <w:pPr>
        <w:pStyle w:val="a3"/>
        <w:spacing w:line="249" w:lineRule="auto"/>
        <w:ind w:right="105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-внимательно выслушать и точно запомнить поставленные Вам условия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(размеры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сумм,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наименование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товаров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характер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услуг,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сроки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способы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передачи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взятки,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последовательность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решения вопросов);</w:t>
      </w:r>
    </w:p>
    <w:p w:rsidR="0019745C" w:rsidRPr="00BD76FD" w:rsidRDefault="00F116E5">
      <w:pPr>
        <w:pStyle w:val="a3"/>
        <w:spacing w:line="249" w:lineRule="auto"/>
        <w:ind w:right="108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-постараться перенести вопрос о времени и месте передачи взятки до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следующей беседы или, если это невозможно, предложить хорошо знакомое Вам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место для следующей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встречи;</w:t>
      </w:r>
    </w:p>
    <w:p w:rsidR="0019745C" w:rsidRPr="00BD76FD" w:rsidRDefault="00F116E5">
      <w:pPr>
        <w:pStyle w:val="a3"/>
        <w:spacing w:line="249" w:lineRule="auto"/>
        <w:ind w:right="109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-поинтересоваться у собеседника о гарантиях решения вопроса в случае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дачи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взятки;</w:t>
      </w:r>
    </w:p>
    <w:p w:rsidR="0019745C" w:rsidRPr="00BD76FD" w:rsidRDefault="00F116E5">
      <w:pPr>
        <w:pStyle w:val="a3"/>
        <w:spacing w:line="249" w:lineRule="auto"/>
        <w:ind w:right="108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 xml:space="preserve">-не </w:t>
      </w:r>
      <w:r w:rsidRPr="00BD76FD">
        <w:rPr>
          <w:color w:val="17365D" w:themeColor="text2" w:themeShade="BF"/>
        </w:rPr>
        <w:t>брать инициативу в разговоре на себя, больше «работать на прием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информации»,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позволять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потенциальному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взяткополучателю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«выговорится»,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сообщить Вам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как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можно больше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информации.</w:t>
      </w:r>
    </w:p>
    <w:p w:rsidR="0019745C" w:rsidRPr="00BD76FD" w:rsidRDefault="0019745C">
      <w:pPr>
        <w:spacing w:line="249" w:lineRule="auto"/>
        <w:rPr>
          <w:color w:val="17365D" w:themeColor="text2" w:themeShade="BF"/>
        </w:rPr>
        <w:sectPr w:rsidR="0019745C" w:rsidRPr="00BD76FD">
          <w:type w:val="continuous"/>
          <w:pgSz w:w="11910" w:h="16840"/>
          <w:pgMar w:top="980" w:right="720" w:bottom="280" w:left="1560" w:header="720" w:footer="720" w:gutter="0"/>
          <w:cols w:space="720"/>
        </w:sectPr>
      </w:pPr>
    </w:p>
    <w:p w:rsidR="0019745C" w:rsidRPr="00BD76FD" w:rsidRDefault="00F116E5">
      <w:pPr>
        <w:pStyle w:val="Heading1"/>
        <w:spacing w:before="30" w:line="249" w:lineRule="auto"/>
        <w:ind w:left="1454" w:right="1260" w:firstLine="38"/>
        <w:rPr>
          <w:color w:val="17365D" w:themeColor="text2" w:themeShade="BF"/>
        </w:rPr>
      </w:pPr>
      <w:r w:rsidRPr="00BD76FD">
        <w:rPr>
          <w:color w:val="17365D" w:themeColor="text2" w:themeShade="BF"/>
        </w:rPr>
        <w:lastRenderedPageBreak/>
        <w:t>ЧТО СЛЕДУЕТ ВАМ ПРЕДПРИНЯТЬ СРАЗУ ПОСЛЕ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СОВЕРШИВШЕГОСЯ</w:t>
      </w:r>
      <w:r w:rsidRPr="00BD76FD">
        <w:rPr>
          <w:color w:val="17365D" w:themeColor="text2" w:themeShade="BF"/>
          <w:spacing w:val="-7"/>
        </w:rPr>
        <w:t xml:space="preserve"> </w:t>
      </w:r>
      <w:r w:rsidRPr="00BD76FD">
        <w:rPr>
          <w:color w:val="17365D" w:themeColor="text2" w:themeShade="BF"/>
        </w:rPr>
        <w:t>ФАКТА</w:t>
      </w:r>
      <w:r w:rsidRPr="00BD76FD">
        <w:rPr>
          <w:color w:val="17365D" w:themeColor="text2" w:themeShade="BF"/>
          <w:spacing w:val="-7"/>
        </w:rPr>
        <w:t xml:space="preserve"> </w:t>
      </w:r>
      <w:r w:rsidRPr="00BD76FD">
        <w:rPr>
          <w:color w:val="17365D" w:themeColor="text2" w:themeShade="BF"/>
        </w:rPr>
        <w:t>ВЫМ</w:t>
      </w:r>
      <w:r w:rsidRPr="00BD76FD">
        <w:rPr>
          <w:color w:val="17365D" w:themeColor="text2" w:themeShade="BF"/>
        </w:rPr>
        <w:t>ОГАТЕЛЬСТВА?</w:t>
      </w:r>
    </w:p>
    <w:p w:rsidR="0019745C" w:rsidRPr="00BD76FD" w:rsidRDefault="00F116E5">
      <w:pPr>
        <w:pStyle w:val="a3"/>
        <w:spacing w:line="249" w:lineRule="auto"/>
        <w:ind w:right="107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Согласно своей гражданской позиции, нравственным принципам, совести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жизненному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опыту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Вам предстоит принять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решение.</w:t>
      </w:r>
    </w:p>
    <w:p w:rsidR="0019745C" w:rsidRPr="00BD76FD" w:rsidRDefault="00F116E5">
      <w:pPr>
        <w:pStyle w:val="a3"/>
        <w:spacing w:line="308" w:lineRule="exact"/>
        <w:ind w:left="924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связи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с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этим у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Вас</w:t>
      </w:r>
      <w:r w:rsidRPr="00BD76FD">
        <w:rPr>
          <w:color w:val="17365D" w:themeColor="text2" w:themeShade="BF"/>
          <w:spacing w:val="-5"/>
        </w:rPr>
        <w:t xml:space="preserve"> </w:t>
      </w:r>
      <w:r w:rsidRPr="00BD76FD">
        <w:rPr>
          <w:color w:val="17365D" w:themeColor="text2" w:themeShade="BF"/>
        </w:rPr>
        <w:t>возникает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два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варианта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действий:</w:t>
      </w:r>
    </w:p>
    <w:p w:rsidR="0019745C" w:rsidRPr="00BD76FD" w:rsidRDefault="00F116E5">
      <w:pPr>
        <w:pStyle w:val="Heading2"/>
        <w:spacing w:before="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Первый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вариант:</w:t>
      </w:r>
    </w:p>
    <w:p w:rsidR="0019745C" w:rsidRPr="00BD76FD" w:rsidRDefault="00F116E5">
      <w:pPr>
        <w:pStyle w:val="a3"/>
        <w:spacing w:before="13" w:line="249" w:lineRule="auto"/>
        <w:ind w:right="106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прекратить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всякие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контакты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вымогателем,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дать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понять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ему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своем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отказе пойти на преступление и смириться с тем, что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Ваш вопрос не будет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решен,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вымогатель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будет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дальше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безнаказанно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измываться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над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людьми,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окружать себя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сообщниками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коррупционными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связями.</w:t>
      </w:r>
    </w:p>
    <w:p w:rsidR="0019745C" w:rsidRPr="00BD76FD" w:rsidRDefault="00F116E5">
      <w:pPr>
        <w:pStyle w:val="Heading2"/>
        <w:spacing w:line="305" w:lineRule="exact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Второй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вариант:</w:t>
      </w:r>
    </w:p>
    <w:p w:rsidR="0019745C" w:rsidRPr="00BD76FD" w:rsidRDefault="00F116E5">
      <w:pPr>
        <w:pStyle w:val="a3"/>
        <w:spacing w:before="12" w:line="249" w:lineRule="auto"/>
        <w:ind w:right="104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встать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путь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сопротивления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корр</w:t>
      </w:r>
      <w:r w:rsidRPr="00BD76FD">
        <w:rPr>
          <w:color w:val="17365D" w:themeColor="text2" w:themeShade="BF"/>
        </w:rPr>
        <w:t>упционерам-взяточникам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вымогателям,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отчетливо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понимая,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что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победить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это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зло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можно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нужно</w:t>
      </w:r>
      <w:r w:rsidRPr="00BD76FD">
        <w:rPr>
          <w:color w:val="17365D" w:themeColor="text2" w:themeShade="BF"/>
          <w:spacing w:val="67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каждом конкретном случае, что человек должен в любых ситуациях сохранять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свое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достоинство и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не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становиться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на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путь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преступления.</w:t>
      </w:r>
    </w:p>
    <w:p w:rsidR="0019745C" w:rsidRPr="00BD76FD" w:rsidRDefault="00F116E5">
      <w:pPr>
        <w:pStyle w:val="a3"/>
        <w:spacing w:line="308" w:lineRule="exact"/>
        <w:ind w:left="924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Каждый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человек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свободен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выборе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своего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решения.</w:t>
      </w:r>
    </w:p>
    <w:p w:rsidR="0019745C" w:rsidRPr="00BD76FD" w:rsidRDefault="00F116E5">
      <w:pPr>
        <w:pStyle w:val="a3"/>
        <w:spacing w:before="11" w:line="249" w:lineRule="auto"/>
        <w:ind w:right="107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Но, как свободная личность, он не может не осознавать, что зло должно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быть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наказано.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Поэтому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второй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вариант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большей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степени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согласуется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нормами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морали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права.</w:t>
      </w:r>
    </w:p>
    <w:p w:rsidR="0019745C" w:rsidRPr="00BD76FD" w:rsidRDefault="00F116E5">
      <w:pPr>
        <w:pStyle w:val="Heading1"/>
        <w:spacing w:before="239" w:line="249" w:lineRule="auto"/>
        <w:ind w:left="2645" w:right="1356" w:hanging="1268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ВАШИ ДЕЙСТВИЯ, ЕСЛИ ВЫ ПРИНЯЛИ РЕШЕНИЕ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ПРОТИВОСТОЯТЬ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КОРРУПЦИИ</w:t>
      </w:r>
    </w:p>
    <w:p w:rsidR="0019745C" w:rsidRPr="00BD76FD" w:rsidRDefault="00F116E5">
      <w:pPr>
        <w:pStyle w:val="a3"/>
        <w:spacing w:before="237" w:line="247" w:lineRule="auto"/>
        <w:ind w:right="110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По своему усмотрению Вы можете обратиться с устным или письменным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заявлением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руководителю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местного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самоуправления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правоохранительные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органы по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месту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Вашего жительства: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246" w:line="244" w:lineRule="auto"/>
        <w:ind w:right="827" w:hanging="442"/>
        <w:jc w:val="left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В отдел внутренних дел</w:t>
      </w:r>
      <w:r w:rsidR="00C625ED" w:rsidRPr="00BD76FD">
        <w:rPr>
          <w:b/>
          <w:i/>
          <w:color w:val="17365D" w:themeColor="text2" w:themeShade="BF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-районный отдел внутренних дел, отдел по</w:t>
      </w:r>
      <w:r w:rsidRPr="00BD76FD">
        <w:rPr>
          <w:color w:val="17365D" w:themeColor="text2" w:themeShade="BF"/>
          <w:spacing w:val="-65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борьбе с экономическими преступлениями, отдел по борьбе с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организованной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преступностью;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240"/>
        <w:ind w:left="823" w:hanging="342"/>
        <w:jc w:val="left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В</w:t>
      </w:r>
      <w:r w:rsidRPr="00BD76FD">
        <w:rPr>
          <w:b/>
          <w:i/>
          <w:color w:val="17365D" w:themeColor="text2" w:themeShade="BF"/>
          <w:spacing w:val="-5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органы</w:t>
      </w:r>
      <w:r w:rsidRPr="00BD76FD">
        <w:rPr>
          <w:b/>
          <w:i/>
          <w:color w:val="17365D" w:themeColor="text2" w:themeShade="BF"/>
          <w:spacing w:val="-4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прокуратуры</w:t>
      </w:r>
      <w:r w:rsidRPr="00BD76FD">
        <w:rPr>
          <w:i/>
          <w:color w:val="17365D" w:themeColor="text2" w:themeShade="BF"/>
          <w:sz w:val="27"/>
        </w:rPr>
        <w:t>-</w:t>
      </w:r>
      <w:r w:rsidR="00C625ED" w:rsidRPr="00BD76FD">
        <w:rPr>
          <w:i/>
          <w:color w:val="17365D" w:themeColor="text2" w:themeShade="BF"/>
          <w:sz w:val="27"/>
        </w:rPr>
        <w:t xml:space="preserve"> </w:t>
      </w:r>
      <w:r w:rsidRPr="00BD76FD">
        <w:rPr>
          <w:i/>
          <w:color w:val="17365D" w:themeColor="text2" w:themeShade="BF"/>
          <w:spacing w:val="-4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районному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прокурору;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250" w:line="249" w:lineRule="auto"/>
        <w:ind w:right="523" w:hanging="442"/>
        <w:jc w:val="left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 xml:space="preserve">В Следственное управление </w:t>
      </w:r>
      <w:r w:rsidRPr="00BD76FD">
        <w:rPr>
          <w:color w:val="17365D" w:themeColor="text2" w:themeShade="BF"/>
          <w:sz w:val="27"/>
        </w:rPr>
        <w:t>Следственного комитета при прокуратуре</w:t>
      </w:r>
      <w:r w:rsidRPr="00BD76FD">
        <w:rPr>
          <w:color w:val="17365D" w:themeColor="text2" w:themeShade="BF"/>
          <w:spacing w:val="-65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Российской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Федерации;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237"/>
        <w:ind w:right="1177" w:hanging="442"/>
        <w:jc w:val="left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В органы безопасности</w:t>
      </w:r>
      <w:r w:rsidRPr="00BD76FD">
        <w:rPr>
          <w:i/>
          <w:color w:val="17365D" w:themeColor="text2" w:themeShade="BF"/>
          <w:sz w:val="27"/>
        </w:rPr>
        <w:t xml:space="preserve">—Управление </w:t>
      </w:r>
      <w:r w:rsidRPr="00BD76FD">
        <w:rPr>
          <w:color w:val="17365D" w:themeColor="text2" w:themeShade="BF"/>
          <w:sz w:val="27"/>
        </w:rPr>
        <w:t xml:space="preserve">ФСБ </w:t>
      </w:r>
      <w:r w:rsidR="00C625ED" w:rsidRPr="00BD76FD">
        <w:rPr>
          <w:color w:val="17365D" w:themeColor="text2" w:themeShade="BF"/>
          <w:sz w:val="27"/>
        </w:rPr>
        <w:t>России по</w:t>
      </w:r>
      <w:r w:rsidR="00BD76FD">
        <w:rPr>
          <w:color w:val="17365D" w:themeColor="text2" w:themeShade="BF"/>
          <w:sz w:val="27"/>
        </w:rPr>
        <w:t xml:space="preserve"> </w:t>
      </w:r>
      <w:r w:rsidR="00C625ED" w:rsidRPr="00BD76FD">
        <w:rPr>
          <w:color w:val="17365D" w:themeColor="text2" w:themeShade="BF"/>
          <w:sz w:val="27"/>
        </w:rPr>
        <w:t>Курганской области</w:t>
      </w:r>
    </w:p>
    <w:p w:rsidR="0019745C" w:rsidRPr="00BD76FD" w:rsidRDefault="00F116E5">
      <w:pPr>
        <w:pStyle w:val="a3"/>
        <w:spacing w:before="245" w:line="249" w:lineRule="auto"/>
        <w:ind w:right="111" w:firstLine="80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Одной из форм сообщения о правонарушении коррупционного характера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является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анонимное</w:t>
      </w:r>
      <w:r w:rsidRPr="00BD76FD">
        <w:rPr>
          <w:color w:val="17365D" w:themeColor="text2" w:themeShade="BF"/>
          <w:spacing w:val="-5"/>
        </w:rPr>
        <w:t xml:space="preserve"> </w:t>
      </w:r>
      <w:r w:rsidRPr="00BD76FD">
        <w:rPr>
          <w:color w:val="17365D" w:themeColor="text2" w:themeShade="BF"/>
        </w:rPr>
        <w:t>обращение</w:t>
      </w:r>
      <w:r w:rsidRPr="00BD76FD">
        <w:rPr>
          <w:color w:val="17365D" w:themeColor="text2" w:themeShade="BF"/>
          <w:spacing w:val="2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правоохранительные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органы.</w:t>
      </w:r>
    </w:p>
    <w:p w:rsidR="0019745C" w:rsidRPr="00BD76FD" w:rsidRDefault="00F116E5">
      <w:pPr>
        <w:pStyle w:val="a3"/>
        <w:spacing w:line="249" w:lineRule="auto"/>
        <w:ind w:right="110" w:firstLine="741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Хотя в этом случае заявитель не может в виду анонимности рассчитывать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 получение ответа, а само анонимное обращение о преступлении не может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служить поводом для возбуждения уголовного дела (п.7 ст. 141 УПК РФ) оно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обязательно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проверяется.</w:t>
      </w:r>
    </w:p>
    <w:p w:rsidR="0019745C" w:rsidRPr="00BD76FD" w:rsidRDefault="0019745C">
      <w:pPr>
        <w:spacing w:line="249" w:lineRule="auto"/>
        <w:rPr>
          <w:color w:val="17365D" w:themeColor="text2" w:themeShade="BF"/>
        </w:rPr>
        <w:sectPr w:rsidR="0019745C" w:rsidRPr="00BD76FD">
          <w:headerReference w:type="default" r:id="rId7"/>
          <w:pgSz w:w="11910" w:h="16840"/>
          <w:pgMar w:top="1020" w:right="720" w:bottom="280" w:left="1560" w:header="771" w:footer="0" w:gutter="0"/>
          <w:pgNumType w:start="2"/>
          <w:cols w:space="720"/>
        </w:sectPr>
      </w:pPr>
    </w:p>
    <w:p w:rsidR="0019745C" w:rsidRPr="00BD76FD" w:rsidRDefault="00F116E5">
      <w:pPr>
        <w:spacing w:line="255" w:lineRule="exact"/>
        <w:ind w:left="1878" w:right="1985"/>
        <w:jc w:val="center"/>
        <w:rPr>
          <w:b/>
          <w:i/>
          <w:color w:val="17365D" w:themeColor="text2" w:themeShade="BF"/>
          <w:sz w:val="23"/>
        </w:rPr>
      </w:pPr>
      <w:r w:rsidRPr="00BD76FD">
        <w:rPr>
          <w:b/>
          <w:i/>
          <w:color w:val="17365D" w:themeColor="text2" w:themeShade="BF"/>
          <w:sz w:val="23"/>
        </w:rPr>
        <w:lastRenderedPageBreak/>
        <w:t>ВАМ НУЖНО</w:t>
      </w:r>
    </w:p>
    <w:p w:rsidR="0019745C" w:rsidRPr="00BD76FD" w:rsidRDefault="0019745C">
      <w:pPr>
        <w:pStyle w:val="a3"/>
        <w:spacing w:before="4"/>
        <w:ind w:left="0"/>
        <w:jc w:val="left"/>
        <w:rPr>
          <w:b/>
          <w:i/>
          <w:color w:val="17365D" w:themeColor="text2" w:themeShade="BF"/>
          <w:sz w:val="22"/>
        </w:rPr>
      </w:pP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4"/>
        </w:tabs>
        <w:spacing w:line="244" w:lineRule="auto"/>
        <w:ind w:left="842" w:right="110" w:hanging="360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 xml:space="preserve">Прийти на прием </w:t>
      </w:r>
      <w:r w:rsidRPr="00BD76FD">
        <w:rPr>
          <w:color w:val="17365D" w:themeColor="text2" w:themeShade="BF"/>
          <w:sz w:val="27"/>
        </w:rPr>
        <w:t>к руководителю правоохранительного органа, куда Вы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обратились</w:t>
      </w:r>
      <w:r w:rsidRPr="00BD76FD">
        <w:rPr>
          <w:color w:val="17365D" w:themeColor="text2" w:themeShade="BF"/>
          <w:spacing w:val="-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с</w:t>
      </w:r>
      <w:r w:rsidRPr="00BD76FD">
        <w:rPr>
          <w:color w:val="17365D" w:themeColor="text2" w:themeShade="BF"/>
          <w:spacing w:val="-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сообщением</w:t>
      </w:r>
      <w:r w:rsidRPr="00BD76FD">
        <w:rPr>
          <w:color w:val="17365D" w:themeColor="text2" w:themeShade="BF"/>
          <w:spacing w:val="-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о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вымогательстве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у Вас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взятки.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4"/>
        </w:tabs>
        <w:spacing w:before="1" w:line="244" w:lineRule="auto"/>
        <w:ind w:left="842" w:right="108" w:hanging="360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Написать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заявление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о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факте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вымогательства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у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Вас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взятки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или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коммерческого подкупа,</w:t>
      </w:r>
      <w:r w:rsidRPr="00BD76FD">
        <w:rPr>
          <w:color w:val="17365D" w:themeColor="text2" w:themeShade="BF"/>
          <w:spacing w:val="-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котором точно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указать: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4"/>
        </w:tabs>
        <w:spacing w:line="244" w:lineRule="auto"/>
        <w:ind w:left="842" w:right="108" w:hanging="360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Кто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из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должностных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лиц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(фамилия,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имя,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отчество,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должность,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наименование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учреждения)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вымогает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у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вас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взятку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или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кто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из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представителей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коммерческих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структур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толкает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Вас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на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совершение</w:t>
      </w:r>
      <w:r w:rsidRPr="00BD76FD">
        <w:rPr>
          <w:color w:val="17365D" w:themeColor="text2" w:themeShade="BF"/>
          <w:spacing w:val="-65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подкупа;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4"/>
        </w:tabs>
        <w:spacing w:before="3"/>
        <w:ind w:left="823" w:hanging="342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Какова</w:t>
      </w:r>
      <w:r w:rsidRPr="00BD76FD">
        <w:rPr>
          <w:b/>
          <w:i/>
          <w:color w:val="17365D" w:themeColor="text2" w:themeShade="BF"/>
          <w:spacing w:val="-2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 xml:space="preserve">сумма </w:t>
      </w:r>
      <w:r w:rsidRPr="00BD76FD">
        <w:rPr>
          <w:color w:val="17365D" w:themeColor="text2" w:themeShade="BF"/>
          <w:sz w:val="27"/>
        </w:rPr>
        <w:t>и</w:t>
      </w:r>
      <w:r w:rsidRPr="00BD76FD">
        <w:rPr>
          <w:color w:val="17365D" w:themeColor="text2" w:themeShade="BF"/>
          <w:spacing w:val="-6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характер</w:t>
      </w:r>
      <w:r w:rsidRPr="00BD76FD">
        <w:rPr>
          <w:color w:val="17365D" w:themeColor="text2" w:themeShade="BF"/>
          <w:spacing w:val="-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вымогаемой</w:t>
      </w:r>
      <w:r w:rsidRPr="00BD76FD">
        <w:rPr>
          <w:color w:val="17365D" w:themeColor="text2" w:themeShade="BF"/>
          <w:spacing w:val="-3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взятки</w:t>
      </w:r>
      <w:r w:rsidRPr="00BD76FD">
        <w:rPr>
          <w:color w:val="17365D" w:themeColor="text2" w:themeShade="BF"/>
          <w:spacing w:val="-3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(подкупа);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4"/>
        </w:tabs>
        <w:spacing w:before="6" w:line="244" w:lineRule="auto"/>
        <w:ind w:left="842" w:right="107" w:hanging="360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 xml:space="preserve">За какие конкретно действия </w:t>
      </w:r>
      <w:r w:rsidRPr="00BD76FD">
        <w:rPr>
          <w:color w:val="17365D" w:themeColor="text2" w:themeShade="BF"/>
          <w:sz w:val="27"/>
        </w:rPr>
        <w:t>(или бездействие) у Вас вымогают взятку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или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совершается</w:t>
      </w:r>
      <w:r w:rsidRPr="00BD76FD">
        <w:rPr>
          <w:color w:val="17365D" w:themeColor="text2" w:themeShade="BF"/>
          <w:spacing w:val="-3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коммерческий</w:t>
      </w:r>
      <w:r w:rsidRPr="00BD76FD">
        <w:rPr>
          <w:color w:val="17365D" w:themeColor="text2" w:themeShade="BF"/>
          <w:spacing w:val="-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подкуп;</w:t>
      </w:r>
    </w:p>
    <w:p w:rsidR="0019745C" w:rsidRPr="00BD76FD" w:rsidRDefault="00F116E5">
      <w:pPr>
        <w:pStyle w:val="a4"/>
        <w:numPr>
          <w:ilvl w:val="0"/>
          <w:numId w:val="1"/>
        </w:numPr>
        <w:tabs>
          <w:tab w:val="left" w:pos="824"/>
        </w:tabs>
        <w:spacing w:before="1" w:line="244" w:lineRule="auto"/>
        <w:ind w:left="842" w:right="106" w:hanging="360"/>
        <w:rPr>
          <w:color w:val="17365D" w:themeColor="text2" w:themeShade="BF"/>
          <w:sz w:val="27"/>
        </w:rPr>
      </w:pPr>
      <w:r w:rsidRPr="00BD76FD">
        <w:rPr>
          <w:b/>
          <w:i/>
          <w:color w:val="17365D" w:themeColor="text2" w:themeShade="BF"/>
          <w:sz w:val="27"/>
        </w:rPr>
        <w:t>В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какое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время,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в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каком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месте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и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каким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b/>
          <w:i/>
          <w:color w:val="17365D" w:themeColor="text2" w:themeShade="BF"/>
          <w:sz w:val="27"/>
        </w:rPr>
        <w:t>образом</w:t>
      </w:r>
      <w:r w:rsidRPr="00BD76FD">
        <w:rPr>
          <w:b/>
          <w:i/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должна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произойти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непосредственная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дача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взятки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или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должен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быть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осуществлен</w:t>
      </w:r>
      <w:r w:rsidRPr="00BD76FD">
        <w:rPr>
          <w:color w:val="17365D" w:themeColor="text2" w:themeShade="BF"/>
          <w:spacing w:val="1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коммерческий</w:t>
      </w:r>
      <w:r w:rsidRPr="00BD76FD">
        <w:rPr>
          <w:color w:val="17365D" w:themeColor="text2" w:themeShade="BF"/>
          <w:spacing w:val="-2"/>
          <w:sz w:val="27"/>
        </w:rPr>
        <w:t xml:space="preserve"> </w:t>
      </w:r>
      <w:r w:rsidRPr="00BD76FD">
        <w:rPr>
          <w:color w:val="17365D" w:themeColor="text2" w:themeShade="BF"/>
          <w:sz w:val="27"/>
        </w:rPr>
        <w:t>подкуп.</w:t>
      </w:r>
    </w:p>
    <w:p w:rsidR="0019745C" w:rsidRPr="00BD76FD" w:rsidRDefault="0019745C">
      <w:pPr>
        <w:pStyle w:val="a3"/>
        <w:spacing w:before="2"/>
        <w:ind w:left="0"/>
        <w:jc w:val="left"/>
        <w:rPr>
          <w:color w:val="17365D" w:themeColor="text2" w:themeShade="BF"/>
          <w:sz w:val="24"/>
        </w:rPr>
      </w:pPr>
    </w:p>
    <w:p w:rsidR="0019745C" w:rsidRPr="00BD76FD" w:rsidRDefault="00F116E5">
      <w:pPr>
        <w:spacing w:line="501" w:lineRule="auto"/>
        <w:ind w:left="2921" w:right="2716" w:hanging="84"/>
        <w:rPr>
          <w:b/>
          <w:i/>
          <w:color w:val="17365D" w:themeColor="text2" w:themeShade="BF"/>
          <w:sz w:val="23"/>
        </w:rPr>
      </w:pPr>
      <w:r w:rsidRPr="00BD76FD">
        <w:rPr>
          <w:b/>
          <w:i/>
          <w:color w:val="17365D" w:themeColor="text2" w:themeShade="BF"/>
          <w:sz w:val="23"/>
        </w:rPr>
        <w:t>ПРИМЕРНЫЙ ТЕКСТ ЗАЯВЛЕНИЯ В</w:t>
      </w:r>
      <w:r w:rsidRPr="00BD76FD">
        <w:rPr>
          <w:b/>
          <w:i/>
          <w:color w:val="17365D" w:themeColor="text2" w:themeShade="BF"/>
          <w:spacing w:val="-55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ПРАВООХРАНИТЕЛЬНЫЕ</w:t>
      </w:r>
      <w:r w:rsidRPr="00BD76FD">
        <w:rPr>
          <w:b/>
          <w:i/>
          <w:color w:val="17365D" w:themeColor="text2" w:themeShade="BF"/>
          <w:spacing w:val="-6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ОРГАНЫ</w:t>
      </w:r>
    </w:p>
    <w:p w:rsidR="0019745C" w:rsidRPr="00BD76FD" w:rsidRDefault="0019745C">
      <w:pPr>
        <w:pStyle w:val="a3"/>
        <w:ind w:left="0"/>
        <w:jc w:val="left"/>
        <w:rPr>
          <w:b/>
          <w:i/>
          <w:color w:val="17365D" w:themeColor="text2" w:themeShade="BF"/>
          <w:sz w:val="26"/>
        </w:rPr>
      </w:pPr>
    </w:p>
    <w:p w:rsidR="0019745C" w:rsidRPr="00BD76FD" w:rsidRDefault="00F116E5">
      <w:pPr>
        <w:spacing w:before="180" w:line="506" w:lineRule="auto"/>
        <w:ind w:left="5343" w:right="781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Начальнику органа внутренних дел</w:t>
      </w:r>
      <w:r w:rsidRPr="00BD76FD">
        <w:rPr>
          <w:color w:val="17365D" w:themeColor="text2" w:themeShade="BF"/>
          <w:spacing w:val="-5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Иванову</w:t>
      </w:r>
      <w:r w:rsidRPr="00BD76FD">
        <w:rPr>
          <w:color w:val="17365D" w:themeColor="text2" w:themeShade="BF"/>
          <w:spacing w:val="-4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И.И.</w:t>
      </w:r>
    </w:p>
    <w:p w:rsidR="0019745C" w:rsidRPr="00BD76FD" w:rsidRDefault="00F116E5">
      <w:pPr>
        <w:spacing w:line="501" w:lineRule="auto"/>
        <w:ind w:left="5343" w:right="1105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от гражданки Петровой М.И.,</w:t>
      </w:r>
      <w:r w:rsidRPr="00BD76FD">
        <w:rPr>
          <w:color w:val="17365D" w:themeColor="text2" w:themeShade="BF"/>
          <w:spacing w:val="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проживающей по адресу: город,</w:t>
      </w:r>
      <w:r w:rsidRPr="00BD76FD">
        <w:rPr>
          <w:color w:val="17365D" w:themeColor="text2" w:themeShade="BF"/>
          <w:spacing w:val="-5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улица,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дом, квартира</w:t>
      </w:r>
    </w:p>
    <w:p w:rsidR="0019745C" w:rsidRPr="00BD76FD" w:rsidRDefault="00F116E5">
      <w:pPr>
        <w:spacing w:line="262" w:lineRule="exact"/>
        <w:ind w:left="1932" w:right="1985"/>
        <w:jc w:val="center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Заявление</w:t>
      </w:r>
    </w:p>
    <w:p w:rsidR="0019745C" w:rsidRPr="00BD76FD" w:rsidRDefault="0019745C">
      <w:pPr>
        <w:pStyle w:val="a3"/>
        <w:spacing w:before="4"/>
        <w:ind w:left="0"/>
        <w:jc w:val="left"/>
        <w:rPr>
          <w:color w:val="17365D" w:themeColor="text2" w:themeShade="BF"/>
          <w:sz w:val="24"/>
        </w:rPr>
      </w:pPr>
    </w:p>
    <w:p w:rsidR="0019745C" w:rsidRPr="00BD76FD" w:rsidRDefault="00F116E5">
      <w:pPr>
        <w:ind w:left="122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Я,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Петрова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Мария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Ивановна,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заявляю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о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том,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что</w:t>
      </w:r>
      <w:r w:rsidRPr="00BD76FD">
        <w:rPr>
          <w:color w:val="17365D" w:themeColor="text2" w:themeShade="BF"/>
          <w:spacing w:val="-4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15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мая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20</w:t>
      </w:r>
      <w:r w:rsidR="00C625ED" w:rsidRPr="00BD76FD">
        <w:rPr>
          <w:color w:val="17365D" w:themeColor="text2" w:themeShade="BF"/>
          <w:sz w:val="23"/>
        </w:rPr>
        <w:t xml:space="preserve">20 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года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главврач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районной</w:t>
      </w:r>
    </w:p>
    <w:p w:rsidR="0019745C" w:rsidRPr="00BD76FD" w:rsidRDefault="00F116E5">
      <w:pPr>
        <w:spacing w:before="62" w:line="244" w:lineRule="auto"/>
        <w:ind w:left="122" w:right="98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больницы Сидоров С.С. за лечение моего брата Петрова Михаила Ивановича поставил условие</w:t>
      </w:r>
      <w:r w:rsidRPr="00BD76FD">
        <w:rPr>
          <w:color w:val="17365D" w:themeColor="text2" w:themeShade="BF"/>
          <w:spacing w:val="-5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передать ему</w:t>
      </w:r>
      <w:r w:rsidRPr="00BD76FD">
        <w:rPr>
          <w:color w:val="17365D" w:themeColor="text2" w:themeShade="BF"/>
          <w:spacing w:val="-4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деньги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в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сумме 20</w:t>
      </w:r>
      <w:r w:rsidRPr="00BD76FD">
        <w:rPr>
          <w:color w:val="17365D" w:themeColor="text2" w:themeShade="BF"/>
          <w:spacing w:val="-3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тысяч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рублей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в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срок до 20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мая.</w:t>
      </w:r>
    </w:p>
    <w:p w:rsidR="0019745C" w:rsidRPr="00BD76FD" w:rsidRDefault="0019745C">
      <w:pPr>
        <w:pStyle w:val="a3"/>
        <w:spacing w:before="11"/>
        <w:ind w:left="0"/>
        <w:jc w:val="left"/>
        <w:rPr>
          <w:color w:val="17365D" w:themeColor="text2" w:themeShade="BF"/>
          <w:sz w:val="20"/>
        </w:rPr>
      </w:pPr>
    </w:p>
    <w:p w:rsidR="0019745C" w:rsidRPr="00BD76FD" w:rsidRDefault="00F116E5">
      <w:pPr>
        <w:ind w:left="122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В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противном случае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моему</w:t>
      </w:r>
      <w:r w:rsidRPr="00BD76FD">
        <w:rPr>
          <w:color w:val="17365D" w:themeColor="text2" w:themeShade="BF"/>
          <w:spacing w:val="-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брату</w:t>
      </w:r>
      <w:r w:rsidRPr="00BD76FD">
        <w:rPr>
          <w:color w:val="17365D" w:themeColor="text2" w:themeShade="BF"/>
          <w:spacing w:val="-6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будет отказано</w:t>
      </w:r>
      <w:r w:rsidRPr="00BD76FD">
        <w:rPr>
          <w:color w:val="17365D" w:themeColor="text2" w:themeShade="BF"/>
          <w:spacing w:val="-4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в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приеме</w:t>
      </w:r>
      <w:r w:rsidRPr="00BD76FD">
        <w:rPr>
          <w:color w:val="17365D" w:themeColor="text2" w:themeShade="BF"/>
          <w:spacing w:val="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в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стационар и</w:t>
      </w:r>
      <w:r w:rsidRPr="00BD76FD">
        <w:rPr>
          <w:color w:val="17365D" w:themeColor="text2" w:themeShade="BF"/>
          <w:spacing w:val="-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операции. Передача</w:t>
      </w:r>
    </w:p>
    <w:p w:rsidR="0019745C" w:rsidRPr="00BD76FD" w:rsidRDefault="00F116E5">
      <w:pPr>
        <w:spacing w:before="9" w:line="247" w:lineRule="auto"/>
        <w:ind w:left="122" w:right="110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денег должна состояться в служебном кабинете Сидорова. Перед этим я должна позвонить ему</w:t>
      </w:r>
      <w:r w:rsidRPr="00BD76FD">
        <w:rPr>
          <w:color w:val="17365D" w:themeColor="text2" w:themeShade="BF"/>
          <w:spacing w:val="-5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по телефону</w:t>
      </w:r>
      <w:r w:rsidRPr="00BD76FD">
        <w:rPr>
          <w:color w:val="17365D" w:themeColor="text2" w:themeShade="BF"/>
          <w:spacing w:val="-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и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договориться о времени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встречи.</w:t>
      </w:r>
    </w:p>
    <w:p w:rsidR="0019745C" w:rsidRPr="00BD76FD" w:rsidRDefault="00F116E5">
      <w:pPr>
        <w:spacing w:before="228"/>
        <w:ind w:left="144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16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="00C625ED" w:rsidRPr="00BD76FD">
        <w:rPr>
          <w:color w:val="17365D" w:themeColor="text2" w:themeShade="BF"/>
          <w:sz w:val="23"/>
        </w:rPr>
        <w:t>мая 2020</w:t>
      </w:r>
      <w:r w:rsidRPr="00BD76FD">
        <w:rPr>
          <w:color w:val="17365D" w:themeColor="text2" w:themeShade="BF"/>
          <w:sz w:val="23"/>
        </w:rPr>
        <w:t xml:space="preserve"> года</w:t>
      </w:r>
    </w:p>
    <w:p w:rsidR="0019745C" w:rsidRPr="00BD76FD" w:rsidRDefault="0019745C">
      <w:pPr>
        <w:pStyle w:val="a3"/>
        <w:spacing w:before="5"/>
        <w:ind w:left="0"/>
        <w:jc w:val="left"/>
        <w:rPr>
          <w:color w:val="17365D" w:themeColor="text2" w:themeShade="BF"/>
          <w:sz w:val="25"/>
        </w:rPr>
      </w:pPr>
    </w:p>
    <w:p w:rsidR="0019745C" w:rsidRPr="00BD76FD" w:rsidRDefault="00F116E5">
      <w:pPr>
        <w:spacing w:line="506" w:lineRule="auto"/>
        <w:ind w:left="144" w:right="784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</w:rPr>
        <w:t>Я, Петрова Мария Ивановна, предупреждена об уголовной ответственности за заведомо</w:t>
      </w:r>
      <w:r w:rsidRPr="00BD76FD">
        <w:rPr>
          <w:color w:val="17365D" w:themeColor="text2" w:themeShade="BF"/>
          <w:spacing w:val="-55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ложный</w:t>
      </w:r>
      <w:r w:rsidRPr="00BD76FD">
        <w:rPr>
          <w:color w:val="17365D" w:themeColor="text2" w:themeShade="BF"/>
          <w:spacing w:val="-1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 xml:space="preserve">донос по ст. </w:t>
      </w:r>
      <w:r w:rsidRPr="00BD76FD">
        <w:rPr>
          <w:color w:val="17365D" w:themeColor="text2" w:themeShade="BF"/>
          <w:sz w:val="23"/>
        </w:rPr>
        <w:t>306</w:t>
      </w:r>
      <w:r w:rsidRPr="00BD76FD">
        <w:rPr>
          <w:color w:val="17365D" w:themeColor="text2" w:themeShade="BF"/>
          <w:spacing w:val="-2"/>
          <w:sz w:val="23"/>
        </w:rPr>
        <w:t xml:space="preserve"> </w:t>
      </w:r>
      <w:r w:rsidRPr="00BD76FD">
        <w:rPr>
          <w:color w:val="17365D" w:themeColor="text2" w:themeShade="BF"/>
          <w:sz w:val="23"/>
        </w:rPr>
        <w:t>УК РФ.</w:t>
      </w:r>
    </w:p>
    <w:p w:rsidR="0019745C" w:rsidRPr="00BD76FD" w:rsidRDefault="00F116E5">
      <w:pPr>
        <w:tabs>
          <w:tab w:val="left" w:pos="2640"/>
          <w:tab w:val="left" w:pos="5698"/>
          <w:tab w:val="left" w:pos="9501"/>
        </w:tabs>
        <w:ind w:left="168"/>
        <w:rPr>
          <w:color w:val="17365D" w:themeColor="text2" w:themeShade="BF"/>
          <w:sz w:val="23"/>
        </w:rPr>
      </w:pPr>
      <w:r w:rsidRPr="00BD76FD">
        <w:rPr>
          <w:color w:val="17365D" w:themeColor="text2" w:themeShade="BF"/>
          <w:sz w:val="23"/>
          <w:u w:val="single"/>
        </w:rPr>
        <w:t xml:space="preserve"> </w:t>
      </w:r>
      <w:r w:rsidRPr="00BD76FD">
        <w:rPr>
          <w:color w:val="17365D" w:themeColor="text2" w:themeShade="BF"/>
          <w:sz w:val="23"/>
          <w:u w:val="single"/>
        </w:rPr>
        <w:tab/>
        <w:t>(подпись)</w:t>
      </w:r>
      <w:r w:rsidRPr="00BD76FD">
        <w:rPr>
          <w:color w:val="17365D" w:themeColor="text2" w:themeShade="BF"/>
          <w:sz w:val="23"/>
          <w:u w:val="single"/>
        </w:rPr>
        <w:tab/>
        <w:t>Петрова М.И.</w:t>
      </w:r>
      <w:r w:rsidRPr="00BD76FD">
        <w:rPr>
          <w:color w:val="17365D" w:themeColor="text2" w:themeShade="BF"/>
          <w:sz w:val="23"/>
          <w:u w:val="single"/>
        </w:rPr>
        <w:tab/>
      </w:r>
    </w:p>
    <w:p w:rsidR="0019745C" w:rsidRPr="00BD76FD" w:rsidRDefault="0019745C">
      <w:pPr>
        <w:rPr>
          <w:color w:val="17365D" w:themeColor="text2" w:themeShade="BF"/>
          <w:sz w:val="23"/>
        </w:rPr>
        <w:sectPr w:rsidR="0019745C" w:rsidRPr="00BD76FD">
          <w:pgSz w:w="11910" w:h="16840"/>
          <w:pgMar w:top="1020" w:right="720" w:bottom="280" w:left="1560" w:header="771" w:footer="0" w:gutter="0"/>
          <w:cols w:space="720"/>
        </w:sectPr>
      </w:pPr>
    </w:p>
    <w:p w:rsidR="0019745C" w:rsidRPr="00BD76FD" w:rsidRDefault="00F116E5">
      <w:pPr>
        <w:spacing w:line="255" w:lineRule="exact"/>
        <w:ind w:left="1905" w:right="1985"/>
        <w:jc w:val="center"/>
        <w:rPr>
          <w:b/>
          <w:i/>
          <w:color w:val="17365D" w:themeColor="text2" w:themeShade="BF"/>
          <w:sz w:val="23"/>
        </w:rPr>
      </w:pPr>
      <w:r w:rsidRPr="00BD76FD">
        <w:rPr>
          <w:b/>
          <w:i/>
          <w:color w:val="17365D" w:themeColor="text2" w:themeShade="BF"/>
          <w:sz w:val="23"/>
        </w:rPr>
        <w:lastRenderedPageBreak/>
        <w:t>ЭТО</w:t>
      </w:r>
      <w:r w:rsidRPr="00BD76FD">
        <w:rPr>
          <w:b/>
          <w:i/>
          <w:color w:val="17365D" w:themeColor="text2" w:themeShade="BF"/>
          <w:spacing w:val="-2"/>
          <w:sz w:val="23"/>
        </w:rPr>
        <w:t xml:space="preserve"> </w:t>
      </w:r>
      <w:r w:rsidRPr="00BD76FD">
        <w:rPr>
          <w:b/>
          <w:i/>
          <w:color w:val="17365D" w:themeColor="text2" w:themeShade="BF"/>
          <w:sz w:val="23"/>
        </w:rPr>
        <w:t>ВАЖНО ЗНАТЬ</w:t>
      </w:r>
    </w:p>
    <w:p w:rsidR="0019745C" w:rsidRPr="00BD76FD" w:rsidRDefault="0019745C">
      <w:pPr>
        <w:pStyle w:val="a3"/>
        <w:spacing w:before="4"/>
        <w:ind w:left="0"/>
        <w:jc w:val="left"/>
        <w:rPr>
          <w:b/>
          <w:i/>
          <w:color w:val="17365D" w:themeColor="text2" w:themeShade="BF"/>
          <w:sz w:val="22"/>
        </w:rPr>
      </w:pPr>
    </w:p>
    <w:p w:rsidR="0019745C" w:rsidRPr="00BD76FD" w:rsidRDefault="00F116E5">
      <w:pPr>
        <w:pStyle w:val="a3"/>
        <w:spacing w:line="249" w:lineRule="auto"/>
        <w:ind w:left="144" w:right="128"/>
        <w:rPr>
          <w:b/>
          <w:i/>
          <w:color w:val="17365D" w:themeColor="text2" w:themeShade="BF"/>
        </w:rPr>
      </w:pPr>
      <w:r w:rsidRPr="00BD76FD">
        <w:rPr>
          <w:color w:val="17365D" w:themeColor="text2" w:themeShade="BF"/>
        </w:rPr>
        <w:t>Устные сообщения и письменные Заявления о коррупционных преступлениях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принимаются в правоохранительных органах независимо от места и времени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совершения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 xml:space="preserve">преступления </w:t>
      </w:r>
      <w:r w:rsidRPr="00BD76FD">
        <w:rPr>
          <w:b/>
          <w:i/>
          <w:color w:val="17365D" w:themeColor="text2" w:themeShade="BF"/>
        </w:rPr>
        <w:t>КРУГЛОСУТОЧНО.</w:t>
      </w:r>
    </w:p>
    <w:p w:rsidR="0019745C" w:rsidRPr="00BD76FD" w:rsidRDefault="00F116E5">
      <w:pPr>
        <w:pStyle w:val="a3"/>
        <w:spacing w:before="239" w:line="249" w:lineRule="auto"/>
        <w:ind w:left="144" w:right="125"/>
        <w:rPr>
          <w:color w:val="17365D" w:themeColor="text2" w:themeShade="BF"/>
        </w:rPr>
      </w:pPr>
      <w:r w:rsidRPr="00BD76FD">
        <w:rPr>
          <w:b/>
          <w:i/>
          <w:color w:val="17365D" w:themeColor="text2" w:themeShade="BF"/>
        </w:rPr>
        <w:t>ВАС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ОБЯЗАНЫ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ВЫСЛУШАТЬ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дежурной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части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внутренних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дел,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приемной органов прокуратуры, следственном комитете, Федеральной службе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безопасности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и</w:t>
      </w:r>
    </w:p>
    <w:p w:rsidR="0019745C" w:rsidRPr="00BD76FD" w:rsidRDefault="00F116E5">
      <w:pPr>
        <w:pStyle w:val="a3"/>
        <w:spacing w:before="236" w:line="249" w:lineRule="auto"/>
        <w:ind w:left="144" w:right="128"/>
        <w:rPr>
          <w:color w:val="17365D" w:themeColor="text2" w:themeShade="BF"/>
        </w:rPr>
      </w:pPr>
      <w:r w:rsidRPr="00BD76FD">
        <w:rPr>
          <w:b/>
          <w:i/>
          <w:color w:val="17365D" w:themeColor="text2" w:themeShade="BF"/>
        </w:rPr>
        <w:t xml:space="preserve">ПРИНЯТЬ </w:t>
      </w:r>
      <w:r w:rsidRPr="00BD76FD">
        <w:rPr>
          <w:color w:val="17365D" w:themeColor="text2" w:themeShade="BF"/>
        </w:rPr>
        <w:t>сообщение в устной или письменной форме. При этом Вам следует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поинтересоваться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фамилией,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должностью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рабочим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телефоном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сотрудника,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принявшего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заявление.</w:t>
      </w:r>
    </w:p>
    <w:p w:rsidR="0019745C" w:rsidRPr="00BD76FD" w:rsidRDefault="00F116E5">
      <w:pPr>
        <w:pStyle w:val="a3"/>
        <w:spacing w:before="239" w:line="247" w:lineRule="auto"/>
        <w:ind w:left="144" w:right="125"/>
        <w:rPr>
          <w:color w:val="17365D" w:themeColor="text2" w:themeShade="BF"/>
        </w:rPr>
      </w:pPr>
      <w:r w:rsidRPr="00BD76FD">
        <w:rPr>
          <w:b/>
          <w:i/>
          <w:color w:val="17365D" w:themeColor="text2" w:themeShade="BF"/>
        </w:rPr>
        <w:t>ВЫ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ИМЕЕТЕ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ПРАВО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получить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копию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своего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заявления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отметкой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его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регистрации в правоохранительном органе или талон-уведомление, в котором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указываются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сведения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сотруднике,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принявшем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заявление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его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подпи</w:t>
      </w:r>
      <w:r w:rsidRPr="00BD76FD">
        <w:rPr>
          <w:color w:val="17365D" w:themeColor="text2" w:themeShade="BF"/>
        </w:rPr>
        <w:t>сь,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регистрационный номер, наименование, адрес и телефон правоохранительного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органа,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дата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приема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заявления.</w:t>
      </w:r>
    </w:p>
    <w:p w:rsidR="0019745C" w:rsidRPr="00BD76FD" w:rsidRDefault="00F116E5">
      <w:pPr>
        <w:pStyle w:val="a3"/>
        <w:spacing w:before="249" w:line="244" w:lineRule="auto"/>
        <w:ind w:left="144" w:right="130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правоохранительном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полученное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сообщение</w:t>
      </w:r>
      <w:r w:rsidRPr="00BD76FD">
        <w:rPr>
          <w:color w:val="17365D" w:themeColor="text2" w:themeShade="BF"/>
          <w:spacing w:val="67"/>
        </w:rPr>
        <w:t xml:space="preserve"> </w:t>
      </w:r>
      <w:r w:rsidRPr="00BD76FD">
        <w:rPr>
          <w:color w:val="17365D" w:themeColor="text2" w:themeShade="BF"/>
        </w:rPr>
        <w:t>(заявление)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должно быть</w:t>
      </w:r>
    </w:p>
    <w:p w:rsidR="0019745C" w:rsidRPr="00BD76FD" w:rsidRDefault="00F116E5">
      <w:pPr>
        <w:pStyle w:val="a3"/>
        <w:spacing w:before="243" w:line="249" w:lineRule="auto"/>
        <w:ind w:left="144" w:right="125"/>
        <w:rPr>
          <w:color w:val="17365D" w:themeColor="text2" w:themeShade="BF"/>
        </w:rPr>
      </w:pPr>
      <w:r w:rsidRPr="00BD76FD">
        <w:rPr>
          <w:b/>
          <w:i/>
          <w:color w:val="17365D" w:themeColor="text2" w:themeShade="BF"/>
        </w:rPr>
        <w:t>НЕЗАМЕДЛИТЕЛЬНО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ЗАРЕГИСТРИРОВАНО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доложено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вышестоящему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руководителю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для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осуществления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процессуальных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действий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согласно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требованиям Уголовно-процессуального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кодекса</w:t>
      </w:r>
      <w:r w:rsidRPr="00BD76FD">
        <w:rPr>
          <w:color w:val="17365D" w:themeColor="text2" w:themeShade="BF"/>
          <w:spacing w:val="-5"/>
        </w:rPr>
        <w:t xml:space="preserve"> </w:t>
      </w:r>
      <w:r w:rsidRPr="00BD76FD">
        <w:rPr>
          <w:color w:val="17365D" w:themeColor="text2" w:themeShade="BF"/>
        </w:rPr>
        <w:t>РФ.</w:t>
      </w:r>
    </w:p>
    <w:p w:rsidR="0019745C" w:rsidRPr="00BD76FD" w:rsidRDefault="00F116E5">
      <w:pPr>
        <w:pStyle w:val="a3"/>
        <w:spacing w:before="236" w:line="249" w:lineRule="auto"/>
        <w:ind w:left="144" w:right="127"/>
        <w:rPr>
          <w:color w:val="17365D" w:themeColor="text2" w:themeShade="BF"/>
        </w:rPr>
      </w:pPr>
      <w:r w:rsidRPr="00BD76FD">
        <w:rPr>
          <w:b/>
          <w:i/>
          <w:color w:val="17365D" w:themeColor="text2" w:themeShade="BF"/>
        </w:rPr>
        <w:t>ВЫ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ИМЕЕТЕ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b/>
          <w:i/>
          <w:color w:val="17365D" w:themeColor="text2" w:themeShade="BF"/>
        </w:rPr>
        <w:t>ПРАВО</w:t>
      </w:r>
      <w:r w:rsidRPr="00BD76FD">
        <w:rPr>
          <w:b/>
          <w:i/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выяснить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правоохранительном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органе,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которому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поручено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заниматься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Вашим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заявлением,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характере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принимаемых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мер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требовать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</w:t>
      </w:r>
      <w:r w:rsidRPr="00BD76FD">
        <w:rPr>
          <w:color w:val="17365D" w:themeColor="text2" w:themeShade="BF"/>
        </w:rPr>
        <w:t>иема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руководителем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соответствующего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подразделения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для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получения более полной информации по вопросам, затрагивающим Ваши права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законные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интересы.</w:t>
      </w:r>
    </w:p>
    <w:p w:rsidR="0019745C" w:rsidRPr="00BD76FD" w:rsidRDefault="00F116E5">
      <w:pPr>
        <w:pStyle w:val="a3"/>
        <w:spacing w:before="237" w:line="249" w:lineRule="auto"/>
        <w:ind w:left="144" w:right="125"/>
        <w:rPr>
          <w:color w:val="17365D" w:themeColor="text2" w:themeShade="BF"/>
        </w:rPr>
      </w:pPr>
      <w:r w:rsidRPr="00BD76FD">
        <w:rPr>
          <w:b/>
          <w:i/>
          <w:color w:val="17365D" w:themeColor="text2" w:themeShade="BF"/>
        </w:rPr>
        <w:t xml:space="preserve">В СЛУЧАЕ ОТКАЗА </w:t>
      </w:r>
      <w:r w:rsidRPr="00BD76FD">
        <w:rPr>
          <w:color w:val="17365D" w:themeColor="text2" w:themeShade="BF"/>
        </w:rPr>
        <w:t>принять от Вас сообщение (заявление) о коррупционном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 xml:space="preserve">преступлении </w:t>
      </w:r>
      <w:r w:rsidRPr="00BD76FD">
        <w:rPr>
          <w:b/>
          <w:i/>
          <w:color w:val="17365D" w:themeColor="text2" w:themeShade="BF"/>
        </w:rPr>
        <w:t xml:space="preserve">ВЫ ИМЕЕТЕ ПРАВО </w:t>
      </w:r>
      <w:r w:rsidRPr="00BD76FD">
        <w:rPr>
          <w:color w:val="17365D" w:themeColor="text2" w:themeShade="BF"/>
        </w:rPr>
        <w:t>обжаловать эти незаконные действия 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вышестоящих инстанциях (региональных, федеральных), а также подать жалобу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неправомерные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действия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сотрудников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правоохранительных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органов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Генеральную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прокуратуру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Российской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Федерации,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осущест</w:t>
      </w:r>
      <w:r w:rsidRPr="00BD76FD">
        <w:rPr>
          <w:color w:val="17365D" w:themeColor="text2" w:themeShade="BF"/>
        </w:rPr>
        <w:t>вляющие прокурорский надзор за деятельностью правоохранительных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органов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силовых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структур.</w:t>
      </w:r>
    </w:p>
    <w:p w:rsidR="0019745C" w:rsidRPr="00BD76FD" w:rsidRDefault="00F116E5">
      <w:pPr>
        <w:pStyle w:val="Heading1"/>
        <w:spacing w:before="233"/>
        <w:ind w:left="3265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«НЕТ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КОРРУПЦИИ!!!»</w:t>
      </w:r>
    </w:p>
    <w:p w:rsidR="0019745C" w:rsidRPr="00BD76FD" w:rsidRDefault="00F116E5">
      <w:pPr>
        <w:spacing w:before="11" w:line="249" w:lineRule="auto"/>
        <w:ind w:left="1044" w:right="921" w:hanging="101"/>
        <w:rPr>
          <w:b/>
          <w:color w:val="17365D" w:themeColor="text2" w:themeShade="BF"/>
          <w:sz w:val="27"/>
        </w:rPr>
      </w:pPr>
      <w:r w:rsidRPr="00BD76FD">
        <w:rPr>
          <w:b/>
          <w:color w:val="17365D" w:themeColor="text2" w:themeShade="BF"/>
          <w:sz w:val="27"/>
        </w:rPr>
        <w:t>ЭЛЕКТРОННЫЙ ПОЧТОВЫЙ ЯЩИК «НЕТ КОРРУПЦИИ!»</w:t>
      </w:r>
      <w:r w:rsidRPr="00BD76FD">
        <w:rPr>
          <w:b/>
          <w:color w:val="17365D" w:themeColor="text2" w:themeShade="BF"/>
          <w:spacing w:val="-65"/>
          <w:sz w:val="27"/>
        </w:rPr>
        <w:t xml:space="preserve"> </w:t>
      </w:r>
      <w:r w:rsidRPr="00BD76FD">
        <w:rPr>
          <w:b/>
          <w:color w:val="17365D" w:themeColor="text2" w:themeShade="BF"/>
          <w:sz w:val="27"/>
        </w:rPr>
        <w:t>СПЕЦИАЛЬНО</w:t>
      </w:r>
      <w:r w:rsidRPr="00BD76FD">
        <w:rPr>
          <w:b/>
          <w:color w:val="17365D" w:themeColor="text2" w:themeShade="BF"/>
          <w:spacing w:val="-2"/>
          <w:sz w:val="27"/>
        </w:rPr>
        <w:t xml:space="preserve"> </w:t>
      </w:r>
      <w:r w:rsidRPr="00BD76FD">
        <w:rPr>
          <w:b/>
          <w:color w:val="17365D" w:themeColor="text2" w:themeShade="BF"/>
          <w:sz w:val="27"/>
        </w:rPr>
        <w:t>ВЫДЕЛЕННАЯ ТЕЛЕФОННАЯ</w:t>
      </w:r>
      <w:r w:rsidRPr="00BD76FD">
        <w:rPr>
          <w:b/>
          <w:color w:val="17365D" w:themeColor="text2" w:themeShade="BF"/>
          <w:spacing w:val="-1"/>
          <w:sz w:val="27"/>
        </w:rPr>
        <w:t xml:space="preserve"> </w:t>
      </w:r>
      <w:r w:rsidRPr="00BD76FD">
        <w:rPr>
          <w:b/>
          <w:color w:val="17365D" w:themeColor="text2" w:themeShade="BF"/>
          <w:sz w:val="27"/>
        </w:rPr>
        <w:t>ЛИНИЯ</w:t>
      </w:r>
    </w:p>
    <w:p w:rsidR="0019745C" w:rsidRPr="00BD76FD" w:rsidRDefault="00F116E5">
      <w:pPr>
        <w:pStyle w:val="a3"/>
        <w:tabs>
          <w:tab w:val="left" w:pos="2731"/>
          <w:tab w:val="left" w:pos="3712"/>
          <w:tab w:val="left" w:pos="5692"/>
          <w:tab w:val="left" w:pos="6375"/>
          <w:tab w:val="left" w:pos="8125"/>
        </w:tabs>
        <w:spacing w:before="241" w:line="247" w:lineRule="auto"/>
        <w:ind w:right="106" w:firstLine="820"/>
        <w:jc w:val="left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Специальная</w:t>
      </w:r>
      <w:r w:rsidRPr="00BD76FD">
        <w:rPr>
          <w:color w:val="17365D" w:themeColor="text2" w:themeShade="BF"/>
        </w:rPr>
        <w:tab/>
        <w:t>линия</w:t>
      </w:r>
      <w:r w:rsidRPr="00BD76FD">
        <w:rPr>
          <w:color w:val="17365D" w:themeColor="text2" w:themeShade="BF"/>
        </w:rPr>
        <w:tab/>
        <w:t>предназначена</w:t>
      </w:r>
      <w:r w:rsidRPr="00BD76FD">
        <w:rPr>
          <w:color w:val="17365D" w:themeColor="text2" w:themeShade="BF"/>
        </w:rPr>
        <w:tab/>
        <w:t>для</w:t>
      </w:r>
      <w:r w:rsidRPr="00BD76FD">
        <w:rPr>
          <w:color w:val="17365D" w:themeColor="text2" w:themeShade="BF"/>
        </w:rPr>
        <w:tab/>
        <w:t>направления</w:t>
      </w:r>
      <w:r w:rsidRPr="00BD76FD">
        <w:rPr>
          <w:color w:val="17365D" w:themeColor="text2" w:themeShade="BF"/>
        </w:rPr>
        <w:tab/>
        <w:t>гражданами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информации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о конкретных фактах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коррупции.</w:t>
      </w:r>
    </w:p>
    <w:p w:rsidR="0019745C" w:rsidRPr="00BD76FD" w:rsidRDefault="0019745C">
      <w:pPr>
        <w:spacing w:line="247" w:lineRule="auto"/>
        <w:rPr>
          <w:color w:val="17365D" w:themeColor="text2" w:themeShade="BF"/>
        </w:rPr>
        <w:sectPr w:rsidR="0019745C" w:rsidRPr="00BD76FD">
          <w:pgSz w:w="11910" w:h="16840"/>
          <w:pgMar w:top="1020" w:right="720" w:bottom="280" w:left="1560" w:header="771" w:footer="0" w:gutter="0"/>
          <w:cols w:space="720"/>
        </w:sectPr>
      </w:pPr>
    </w:p>
    <w:p w:rsidR="0019745C" w:rsidRPr="00BD76FD" w:rsidRDefault="00F116E5">
      <w:pPr>
        <w:pStyle w:val="a3"/>
        <w:spacing w:line="244" w:lineRule="auto"/>
        <w:ind w:right="105" w:firstLine="820"/>
        <w:rPr>
          <w:color w:val="17365D" w:themeColor="text2" w:themeShade="BF"/>
        </w:rPr>
      </w:pPr>
      <w:r w:rsidRPr="00BD76FD">
        <w:rPr>
          <w:color w:val="17365D" w:themeColor="text2" w:themeShade="BF"/>
        </w:rPr>
        <w:lastRenderedPageBreak/>
        <w:t>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специальную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линию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также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можно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сообщать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информацию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неисполнении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(недобросовестном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исполнении)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служебных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обязанностей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государственными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служащими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муниципальными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служащими,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работниками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государственных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(муниципальных)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учреждений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предприятий,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нарушениях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требований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служебному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поведению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случаях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конфликта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интересов,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превышении</w:t>
      </w:r>
      <w:r w:rsidRPr="00BD76FD">
        <w:rPr>
          <w:color w:val="17365D" w:themeColor="text2" w:themeShade="BF"/>
          <w:spacing w:val="24"/>
        </w:rPr>
        <w:t xml:space="preserve"> </w:t>
      </w:r>
      <w:r w:rsidRPr="00BD76FD">
        <w:rPr>
          <w:color w:val="17365D" w:themeColor="text2" w:themeShade="BF"/>
        </w:rPr>
        <w:t>служебных</w:t>
      </w:r>
      <w:r w:rsidRPr="00BD76FD">
        <w:rPr>
          <w:color w:val="17365D" w:themeColor="text2" w:themeShade="BF"/>
          <w:spacing w:val="25"/>
        </w:rPr>
        <w:t xml:space="preserve"> </w:t>
      </w:r>
      <w:r w:rsidRPr="00BD76FD">
        <w:rPr>
          <w:color w:val="17365D" w:themeColor="text2" w:themeShade="BF"/>
        </w:rPr>
        <w:t>(должностных)</w:t>
      </w:r>
      <w:r w:rsidRPr="00BD76FD">
        <w:rPr>
          <w:color w:val="17365D" w:themeColor="text2" w:themeShade="BF"/>
          <w:spacing w:val="24"/>
        </w:rPr>
        <w:t xml:space="preserve"> </w:t>
      </w:r>
      <w:r w:rsidRPr="00BD76FD">
        <w:rPr>
          <w:color w:val="17365D" w:themeColor="text2" w:themeShade="BF"/>
        </w:rPr>
        <w:t>полномочий,</w:t>
      </w:r>
      <w:r w:rsidRPr="00BD76FD">
        <w:rPr>
          <w:color w:val="17365D" w:themeColor="text2" w:themeShade="BF"/>
          <w:spacing w:val="25"/>
        </w:rPr>
        <w:t xml:space="preserve"> </w:t>
      </w:r>
      <w:r w:rsidRPr="00BD76FD">
        <w:rPr>
          <w:color w:val="17365D" w:themeColor="text2" w:themeShade="BF"/>
        </w:rPr>
        <w:t>нарушениях</w:t>
      </w:r>
      <w:r w:rsidRPr="00BD76FD">
        <w:rPr>
          <w:color w:val="17365D" w:themeColor="text2" w:themeShade="BF"/>
          <w:spacing w:val="27"/>
        </w:rPr>
        <w:t xml:space="preserve"> </w:t>
      </w:r>
      <w:r w:rsidRPr="00BD76FD">
        <w:rPr>
          <w:color w:val="17365D" w:themeColor="text2" w:themeShade="BF"/>
        </w:rPr>
        <w:t>прав,</w:t>
      </w:r>
      <w:r w:rsidRPr="00BD76FD">
        <w:rPr>
          <w:color w:val="17365D" w:themeColor="text2" w:themeShade="BF"/>
          <w:spacing w:val="26"/>
        </w:rPr>
        <w:t xml:space="preserve"> </w:t>
      </w:r>
      <w:r w:rsidRPr="00BD76FD">
        <w:rPr>
          <w:color w:val="17365D" w:themeColor="text2" w:themeShade="BF"/>
        </w:rPr>
        <w:t>свобод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законных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интересов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граждан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организаций,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фактах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вымогательства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стороны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должностных лиц,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необоснованных запретах и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ограничениях.</w:t>
      </w:r>
    </w:p>
    <w:p w:rsidR="0019745C" w:rsidRPr="00BD76FD" w:rsidRDefault="00F116E5">
      <w:pPr>
        <w:pStyle w:val="a3"/>
        <w:spacing w:before="234" w:line="249" w:lineRule="auto"/>
        <w:ind w:right="108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Информации,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поступившей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линию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«Нет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коррупции!»,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обеспечивается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конфиденциальный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характер.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является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разглашением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сведений,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содержащихся в обращении, направление обращения в государственный орган,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местного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самоуправления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должностному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лицу,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компетенцию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которых входит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решение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поставленных в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обращении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вопросов.</w:t>
      </w:r>
    </w:p>
    <w:p w:rsidR="0019745C" w:rsidRPr="00BD76FD" w:rsidRDefault="00F116E5">
      <w:pPr>
        <w:pStyle w:val="Heading1"/>
        <w:spacing w:before="234"/>
        <w:ind w:left="684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ЭЛЕКТРОННЫЙ</w:t>
      </w:r>
      <w:r w:rsidRPr="00BD76FD">
        <w:rPr>
          <w:color w:val="17365D" w:themeColor="text2" w:themeShade="BF"/>
          <w:spacing w:val="-5"/>
        </w:rPr>
        <w:t xml:space="preserve"> </w:t>
      </w:r>
      <w:r w:rsidRPr="00BD76FD">
        <w:rPr>
          <w:color w:val="17365D" w:themeColor="text2" w:themeShade="BF"/>
        </w:rPr>
        <w:t>ПОЧТОВЫЙ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ЯЩИК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«НЕТ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КОРРУПЦИИ!!!»</w:t>
      </w:r>
    </w:p>
    <w:p w:rsidR="0019745C" w:rsidRPr="00BD76FD" w:rsidRDefault="0019745C">
      <w:pPr>
        <w:pStyle w:val="a3"/>
        <w:spacing w:before="10"/>
        <w:ind w:left="0"/>
        <w:jc w:val="left"/>
        <w:rPr>
          <w:b/>
          <w:color w:val="17365D" w:themeColor="text2" w:themeShade="BF"/>
          <w:sz w:val="26"/>
        </w:rPr>
      </w:pPr>
    </w:p>
    <w:p w:rsidR="0019745C" w:rsidRPr="00BD76FD" w:rsidRDefault="00F116E5">
      <w:pPr>
        <w:pStyle w:val="a3"/>
        <w:spacing w:line="249" w:lineRule="auto"/>
        <w:ind w:right="107" w:firstLine="820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Все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сообщени</w:t>
      </w:r>
      <w:r w:rsidRPr="00BD76FD">
        <w:rPr>
          <w:color w:val="17365D" w:themeColor="text2" w:themeShade="BF"/>
        </w:rPr>
        <w:t>я,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поступившие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электронный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почтовый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ящик,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рассматриваются в порядке, установленном Федеральным законом от 2 мая 2006</w:t>
      </w:r>
      <w:r w:rsidRPr="00BD76FD">
        <w:rPr>
          <w:color w:val="17365D" w:themeColor="text2" w:themeShade="BF"/>
          <w:spacing w:val="-65"/>
        </w:rPr>
        <w:t xml:space="preserve"> </w:t>
      </w:r>
      <w:r w:rsidRPr="00BD76FD">
        <w:rPr>
          <w:color w:val="17365D" w:themeColor="text2" w:themeShade="BF"/>
        </w:rPr>
        <w:t>года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№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59-ФЗ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«О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порядке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рассмотрения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обращений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граждан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Российской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Федерации».</w:t>
      </w:r>
    </w:p>
    <w:p w:rsidR="0019745C" w:rsidRPr="00BD76FD" w:rsidRDefault="00F116E5">
      <w:pPr>
        <w:pStyle w:val="a3"/>
        <w:spacing w:line="249" w:lineRule="auto"/>
        <w:ind w:right="109" w:firstLine="820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Обращаем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Ваше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внимание,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что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соответствии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частью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3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статьи</w:t>
      </w:r>
      <w:r w:rsidRPr="00BD76FD">
        <w:rPr>
          <w:color w:val="17365D" w:themeColor="text2" w:themeShade="BF"/>
          <w:spacing w:val="67"/>
        </w:rPr>
        <w:t xml:space="preserve"> </w:t>
      </w:r>
      <w:r w:rsidRPr="00BD76FD">
        <w:rPr>
          <w:color w:val="17365D" w:themeColor="text2" w:themeShade="BF"/>
        </w:rPr>
        <w:t>7,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частью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4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статьи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10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частью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1статьи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11Федерального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закона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«О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порядке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рассмотрения</w:t>
      </w:r>
      <w:r w:rsidRPr="00BD76FD">
        <w:rPr>
          <w:color w:val="17365D" w:themeColor="text2" w:themeShade="BF"/>
          <w:spacing w:val="-4"/>
        </w:rPr>
        <w:t xml:space="preserve"> </w:t>
      </w:r>
      <w:r w:rsidRPr="00BD76FD">
        <w:rPr>
          <w:color w:val="17365D" w:themeColor="text2" w:themeShade="BF"/>
        </w:rPr>
        <w:t>обращения граждан</w:t>
      </w:r>
      <w:r w:rsidRPr="00BD76FD">
        <w:rPr>
          <w:color w:val="17365D" w:themeColor="text2" w:themeShade="BF"/>
          <w:spacing w:val="-3"/>
        </w:rPr>
        <w:t xml:space="preserve"> </w:t>
      </w:r>
      <w:r w:rsidRPr="00BD76FD">
        <w:rPr>
          <w:color w:val="17365D" w:themeColor="text2" w:themeShade="BF"/>
        </w:rPr>
        <w:t>Российской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Федерации»:</w:t>
      </w:r>
    </w:p>
    <w:p w:rsidR="0019745C" w:rsidRPr="00BD76FD" w:rsidRDefault="00F116E5">
      <w:pPr>
        <w:pStyle w:val="a3"/>
        <w:tabs>
          <w:tab w:val="left" w:pos="2547"/>
        </w:tabs>
        <w:spacing w:line="249" w:lineRule="auto"/>
        <w:ind w:left="103" w:right="108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—обращение,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поступившее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форме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электронного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документа,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принимается</w:t>
      </w:r>
      <w:r w:rsidRPr="00BD76FD">
        <w:rPr>
          <w:color w:val="17365D" w:themeColor="text2" w:themeShade="BF"/>
        </w:rPr>
        <w:tab/>
        <w:t>к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рассмотрению,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только если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оно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содержит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фамилию,</w:t>
      </w:r>
    </w:p>
    <w:p w:rsidR="0019745C" w:rsidRPr="00BD76FD" w:rsidRDefault="00F116E5">
      <w:pPr>
        <w:pStyle w:val="a3"/>
        <w:spacing w:line="249" w:lineRule="auto"/>
        <w:ind w:left="103" w:right="107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имя,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отчество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(при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наличии)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гражданина,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направившего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обращение,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адрес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электронной почты, если ответ должен быть направлен в форме электронного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документа, и почтовый адрес, если ответ должен быть направлен в письменной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форме;</w:t>
      </w:r>
    </w:p>
    <w:p w:rsidR="0019745C" w:rsidRPr="00BD76FD" w:rsidRDefault="00F116E5">
      <w:pPr>
        <w:pStyle w:val="a3"/>
        <w:spacing w:line="249" w:lineRule="auto"/>
        <w:ind w:left="103" w:right="110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—ответ на обращение, поступившее в форме электронного документа,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направляется в форме электронного документа по адресу электронной почты,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указанному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обращении,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письменной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форме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почтовому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адресу,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указанному в</w:t>
      </w:r>
      <w:r w:rsidRPr="00BD76FD">
        <w:rPr>
          <w:color w:val="17365D" w:themeColor="text2" w:themeShade="BF"/>
          <w:spacing w:val="-2"/>
        </w:rPr>
        <w:t xml:space="preserve"> </w:t>
      </w:r>
      <w:r w:rsidRPr="00BD76FD">
        <w:rPr>
          <w:color w:val="17365D" w:themeColor="text2" w:themeShade="BF"/>
        </w:rPr>
        <w:t>обращении;</w:t>
      </w:r>
    </w:p>
    <w:p w:rsidR="0019745C" w:rsidRPr="00BD76FD" w:rsidRDefault="00F116E5">
      <w:pPr>
        <w:pStyle w:val="a3"/>
        <w:spacing w:line="249" w:lineRule="auto"/>
        <w:ind w:left="103" w:right="107" w:firstLine="839"/>
        <w:rPr>
          <w:color w:val="17365D" w:themeColor="text2" w:themeShade="BF"/>
        </w:rPr>
      </w:pPr>
      <w:r w:rsidRPr="00BD76FD">
        <w:rPr>
          <w:color w:val="17365D" w:themeColor="text2" w:themeShade="BF"/>
        </w:rPr>
        <w:t>—в случа</w:t>
      </w:r>
      <w:r w:rsidRPr="00BD76FD">
        <w:rPr>
          <w:color w:val="17365D" w:themeColor="text2" w:themeShade="BF"/>
        </w:rPr>
        <w:t>е, если в обращении не указаны фамилия заявителя и почтовый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либо электронный адрес для направления ответа, но в указанном обращении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содержатся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сведения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подготавливаемом,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совершаемом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совершенном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противоправном деянии, а также о лице, его подготавливаю</w:t>
      </w:r>
      <w:r w:rsidRPr="00BD76FD">
        <w:rPr>
          <w:color w:val="17365D" w:themeColor="text2" w:themeShade="BF"/>
        </w:rPr>
        <w:t>щем, совершающем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или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совершившем,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обращение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направляется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для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рассмотрения</w:t>
      </w:r>
      <w:r w:rsidRPr="00BD76FD">
        <w:rPr>
          <w:color w:val="17365D" w:themeColor="text2" w:themeShade="BF"/>
          <w:spacing w:val="68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государственный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орган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в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соответствии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с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его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компетенцией,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при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этом</w:t>
      </w:r>
      <w:r w:rsidRPr="00BD76FD">
        <w:rPr>
          <w:color w:val="17365D" w:themeColor="text2" w:themeShade="BF"/>
          <w:spacing w:val="1"/>
        </w:rPr>
        <w:t xml:space="preserve"> </w:t>
      </w:r>
      <w:r w:rsidRPr="00BD76FD">
        <w:rPr>
          <w:color w:val="17365D" w:themeColor="text2" w:themeShade="BF"/>
        </w:rPr>
        <w:t>письменный</w:t>
      </w:r>
      <w:r w:rsidRPr="00BD76FD">
        <w:rPr>
          <w:color w:val="17365D" w:themeColor="text2" w:themeShade="BF"/>
          <w:spacing w:val="-5"/>
        </w:rPr>
        <w:t xml:space="preserve"> </w:t>
      </w:r>
      <w:r w:rsidRPr="00BD76FD">
        <w:rPr>
          <w:color w:val="17365D" w:themeColor="text2" w:themeShade="BF"/>
        </w:rPr>
        <w:t>ответ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на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обращение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не</w:t>
      </w:r>
      <w:r w:rsidRPr="00BD76FD">
        <w:rPr>
          <w:color w:val="17365D" w:themeColor="text2" w:themeShade="BF"/>
          <w:spacing w:val="-1"/>
        </w:rPr>
        <w:t xml:space="preserve"> </w:t>
      </w:r>
      <w:r w:rsidRPr="00BD76FD">
        <w:rPr>
          <w:color w:val="17365D" w:themeColor="text2" w:themeShade="BF"/>
        </w:rPr>
        <w:t>дается.</w:t>
      </w:r>
    </w:p>
    <w:p w:rsidR="00BD76FD" w:rsidRPr="00BD76FD" w:rsidRDefault="00BD76FD">
      <w:pPr>
        <w:pStyle w:val="a3"/>
        <w:spacing w:line="249" w:lineRule="auto"/>
        <w:ind w:left="103" w:right="107" w:firstLine="839"/>
        <w:rPr>
          <w:color w:val="17365D" w:themeColor="text2" w:themeShade="BF"/>
        </w:rPr>
      </w:pPr>
    </w:p>
    <w:sectPr w:rsidR="00BD76FD" w:rsidRPr="00BD76FD" w:rsidSect="0019745C">
      <w:pgSz w:w="11910" w:h="16840"/>
      <w:pgMar w:top="1060" w:right="720" w:bottom="280" w:left="1560" w:header="7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E5" w:rsidRDefault="00F116E5" w:rsidP="0019745C">
      <w:r>
        <w:separator/>
      </w:r>
    </w:p>
  </w:endnote>
  <w:endnote w:type="continuationSeparator" w:id="1">
    <w:p w:rsidR="00F116E5" w:rsidRDefault="00F116E5" w:rsidP="0019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E5" w:rsidRDefault="00F116E5" w:rsidP="0019745C">
      <w:r>
        <w:separator/>
      </w:r>
    </w:p>
  </w:footnote>
  <w:footnote w:type="continuationSeparator" w:id="1">
    <w:p w:rsidR="00F116E5" w:rsidRDefault="00F116E5" w:rsidP="00197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5C" w:rsidRDefault="0019745C">
    <w:pPr>
      <w:pStyle w:val="a3"/>
      <w:spacing w:line="14" w:lineRule="auto"/>
      <w:ind w:left="0"/>
      <w:jc w:val="left"/>
      <w:rPr>
        <w:sz w:val="20"/>
      </w:rPr>
    </w:pPr>
    <w:r w:rsidRPr="001974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pt;margin-top:37.55pt;width:12.8pt;height:17.05pt;z-index:-251658752;mso-position-horizontal-relative:page;mso-position-vertical-relative:page" filled="f" stroked="f">
          <v:textbox style="mso-next-textbox:#_x0000_s1025" inset="0,0,0,0">
            <w:txbxContent>
              <w:p w:rsidR="0019745C" w:rsidRDefault="0019745C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F116E5">
                  <w:instrText xml:space="preserve"> PAGE </w:instrText>
                </w:r>
                <w:r>
                  <w:fldChar w:fldCharType="separate"/>
                </w:r>
                <w:r w:rsidR="00BD76F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1DE"/>
    <w:multiLevelType w:val="hybridMultilevel"/>
    <w:tmpl w:val="10EEB662"/>
    <w:lvl w:ilvl="0" w:tplc="7C08A7FA">
      <w:numFmt w:val="bullet"/>
      <w:lvlText w:val="•"/>
      <w:lvlJc w:val="left"/>
      <w:pPr>
        <w:ind w:left="924" w:hanging="3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7"/>
        <w:szCs w:val="27"/>
        <w:lang w:val="ru-RU" w:eastAsia="en-US" w:bidi="ar-SA"/>
      </w:rPr>
    </w:lvl>
    <w:lvl w:ilvl="1" w:tplc="C61CABDC">
      <w:numFmt w:val="bullet"/>
      <w:lvlText w:val="•"/>
      <w:lvlJc w:val="left"/>
      <w:pPr>
        <w:ind w:left="1790" w:hanging="341"/>
      </w:pPr>
      <w:rPr>
        <w:rFonts w:hint="default"/>
        <w:lang w:val="ru-RU" w:eastAsia="en-US" w:bidi="ar-SA"/>
      </w:rPr>
    </w:lvl>
    <w:lvl w:ilvl="2" w:tplc="86865234">
      <w:numFmt w:val="bullet"/>
      <w:lvlText w:val="•"/>
      <w:lvlJc w:val="left"/>
      <w:pPr>
        <w:ind w:left="2660" w:hanging="341"/>
      </w:pPr>
      <w:rPr>
        <w:rFonts w:hint="default"/>
        <w:lang w:val="ru-RU" w:eastAsia="en-US" w:bidi="ar-SA"/>
      </w:rPr>
    </w:lvl>
    <w:lvl w:ilvl="3" w:tplc="F3500732">
      <w:numFmt w:val="bullet"/>
      <w:lvlText w:val="•"/>
      <w:lvlJc w:val="left"/>
      <w:pPr>
        <w:ind w:left="3531" w:hanging="341"/>
      </w:pPr>
      <w:rPr>
        <w:rFonts w:hint="default"/>
        <w:lang w:val="ru-RU" w:eastAsia="en-US" w:bidi="ar-SA"/>
      </w:rPr>
    </w:lvl>
    <w:lvl w:ilvl="4" w:tplc="6BA4D49C">
      <w:numFmt w:val="bullet"/>
      <w:lvlText w:val="•"/>
      <w:lvlJc w:val="left"/>
      <w:pPr>
        <w:ind w:left="4401" w:hanging="341"/>
      </w:pPr>
      <w:rPr>
        <w:rFonts w:hint="default"/>
        <w:lang w:val="ru-RU" w:eastAsia="en-US" w:bidi="ar-SA"/>
      </w:rPr>
    </w:lvl>
    <w:lvl w:ilvl="5" w:tplc="0BA2C316">
      <w:numFmt w:val="bullet"/>
      <w:lvlText w:val="•"/>
      <w:lvlJc w:val="left"/>
      <w:pPr>
        <w:ind w:left="5272" w:hanging="341"/>
      </w:pPr>
      <w:rPr>
        <w:rFonts w:hint="default"/>
        <w:lang w:val="ru-RU" w:eastAsia="en-US" w:bidi="ar-SA"/>
      </w:rPr>
    </w:lvl>
    <w:lvl w:ilvl="6" w:tplc="CECAD046">
      <w:numFmt w:val="bullet"/>
      <w:lvlText w:val="•"/>
      <w:lvlJc w:val="left"/>
      <w:pPr>
        <w:ind w:left="6142" w:hanging="341"/>
      </w:pPr>
      <w:rPr>
        <w:rFonts w:hint="default"/>
        <w:lang w:val="ru-RU" w:eastAsia="en-US" w:bidi="ar-SA"/>
      </w:rPr>
    </w:lvl>
    <w:lvl w:ilvl="7" w:tplc="C16E2D3E">
      <w:numFmt w:val="bullet"/>
      <w:lvlText w:val="•"/>
      <w:lvlJc w:val="left"/>
      <w:pPr>
        <w:ind w:left="7012" w:hanging="341"/>
      </w:pPr>
      <w:rPr>
        <w:rFonts w:hint="default"/>
        <w:lang w:val="ru-RU" w:eastAsia="en-US" w:bidi="ar-SA"/>
      </w:rPr>
    </w:lvl>
    <w:lvl w:ilvl="8" w:tplc="1946FCE2">
      <w:numFmt w:val="bullet"/>
      <w:lvlText w:val="•"/>
      <w:lvlJc w:val="left"/>
      <w:pPr>
        <w:ind w:left="7883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745C"/>
    <w:rsid w:val="0019745C"/>
    <w:rsid w:val="00BD76FD"/>
    <w:rsid w:val="00C625ED"/>
    <w:rsid w:val="00F1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4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4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745C"/>
    <w:pPr>
      <w:ind w:left="122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745C"/>
    <w:pPr>
      <w:spacing w:before="11"/>
      <w:ind w:left="266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19745C"/>
    <w:pPr>
      <w:ind w:left="924"/>
      <w:jc w:val="both"/>
      <w:outlineLvl w:val="2"/>
    </w:pPr>
    <w:rPr>
      <w:b/>
      <w:bCs/>
      <w:i/>
      <w:iCs/>
      <w:sz w:val="27"/>
      <w:szCs w:val="27"/>
    </w:rPr>
  </w:style>
  <w:style w:type="paragraph" w:styleId="a4">
    <w:name w:val="List Paragraph"/>
    <w:basedOn w:val="a"/>
    <w:uiPriority w:val="1"/>
    <w:qFormat/>
    <w:rsid w:val="0019745C"/>
    <w:pPr>
      <w:ind w:left="8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974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2022-11-21T06:58:00Z</dcterms:created>
  <dcterms:modified xsi:type="dcterms:W3CDTF">2022-11-21T08:01:00Z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